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EAA6DE6" w:rsidR="00B34B45" w:rsidRPr="001267D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w:t>
      </w:r>
      <w:r w:rsidRPr="001267D7">
        <w:rPr>
          <w:rFonts w:ascii="Times New Roman" w:hAnsi="Times New Roman" w:cs="Times New Roman"/>
        </w:rPr>
        <w:t>Kaunas, tel. (8 37) 202 293, mob. tel.  +370 </w:t>
      </w:r>
      <w:r w:rsidR="001267D7" w:rsidRPr="001267D7">
        <w:rPr>
          <w:rFonts w:ascii="Times New Roman" w:hAnsi="Times New Roman" w:cs="Times New Roman"/>
        </w:rPr>
        <w:t>61299160</w:t>
      </w:r>
      <w:r w:rsidRPr="001267D7">
        <w:rPr>
          <w:rFonts w:ascii="Times New Roman" w:hAnsi="Times New Roman" w:cs="Times New Roman"/>
        </w:rPr>
        <w:t xml:space="preserve">, elektroninio pašto adresas – </w:t>
      </w:r>
      <w:hyperlink r:id="rId12" w:history="1">
        <w:r w:rsidRPr="001267D7">
          <w:rPr>
            <w:rStyle w:val="Hipersaitas"/>
            <w:rFonts w:ascii="Times New Roman" w:hAnsi="Times New Roman"/>
          </w:rPr>
          <w:t>info@keliuprieziura.lt</w:t>
        </w:r>
      </w:hyperlink>
    </w:p>
    <w:p w14:paraId="30CA0729" w14:textId="77777777" w:rsidR="00B34B45" w:rsidRPr="001267D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267D7" w:rsidRDefault="00EB164F" w:rsidP="00B34B45">
          <w:pPr>
            <w:spacing w:after="120" w:line="20" w:lineRule="atLeast"/>
            <w:contextualSpacing/>
            <w:jc w:val="center"/>
            <w:rPr>
              <w:rFonts w:cstheme="minorHAnsi"/>
              <w:color w:val="00B050"/>
              <w:sz w:val="24"/>
              <w:szCs w:val="24"/>
            </w:rPr>
          </w:pPr>
          <w:r w:rsidRPr="001267D7">
            <w:rPr>
              <w:rFonts w:cstheme="minorHAnsi"/>
              <w:color w:val="00B050"/>
              <w:sz w:val="24"/>
              <w:szCs w:val="24"/>
            </w:rPr>
            <w:tab/>
          </w:r>
        </w:p>
        <w:p w14:paraId="47B8E29B" w14:textId="1ADA2B87" w:rsidR="00D526C8" w:rsidRPr="001267D7" w:rsidRDefault="00D526C8" w:rsidP="004E4612">
          <w:pPr>
            <w:spacing w:after="120" w:line="20" w:lineRule="atLeast"/>
            <w:contextualSpacing/>
            <w:jc w:val="center"/>
            <w:rPr>
              <w:rFonts w:cstheme="minorHAnsi"/>
              <w:sz w:val="24"/>
              <w:szCs w:val="24"/>
            </w:rPr>
          </w:pPr>
        </w:p>
        <w:p w14:paraId="7350A7E2" w14:textId="78457EBC" w:rsidR="00D526C8" w:rsidRPr="001267D7" w:rsidRDefault="00D526C8" w:rsidP="004E4612">
          <w:pPr>
            <w:spacing w:after="120" w:line="20" w:lineRule="atLeast"/>
            <w:contextualSpacing/>
            <w:jc w:val="center"/>
            <w:rPr>
              <w:rFonts w:cstheme="minorHAnsi"/>
              <w:sz w:val="24"/>
              <w:szCs w:val="24"/>
            </w:rPr>
          </w:pPr>
        </w:p>
        <w:p w14:paraId="6CB4C215" w14:textId="0B46E1B5" w:rsidR="00F2342F" w:rsidRDefault="00B34B45" w:rsidP="00F2342F">
          <w:pPr>
            <w:spacing w:after="120" w:line="360" w:lineRule="auto"/>
            <w:contextualSpacing/>
            <w:jc w:val="center"/>
            <w:rPr>
              <w:rFonts w:cstheme="minorHAnsi"/>
              <w:b/>
              <w:bCs/>
              <w:sz w:val="28"/>
              <w:szCs w:val="28"/>
            </w:rPr>
          </w:pPr>
          <w:r w:rsidRPr="001267D7">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38F04C05" w:rsidR="00D526C8" w:rsidRPr="00F2342F" w:rsidRDefault="001267D7" w:rsidP="00F2342F">
          <w:pPr>
            <w:spacing w:after="120" w:line="360" w:lineRule="auto"/>
            <w:contextualSpacing/>
            <w:jc w:val="center"/>
            <w:rPr>
              <w:rFonts w:cstheme="minorHAnsi"/>
              <w:b/>
              <w:bCs/>
              <w:sz w:val="28"/>
              <w:szCs w:val="28"/>
            </w:rPr>
          </w:pPr>
          <w:r>
            <w:rPr>
              <w:rFonts w:cstheme="minorHAnsi"/>
              <w:b/>
              <w:bCs/>
              <w:sz w:val="28"/>
              <w:szCs w:val="28"/>
            </w:rPr>
            <w:t>„</w:t>
          </w:r>
          <w:r w:rsidRPr="001267D7">
            <w:rPr>
              <w:rFonts w:cstheme="minorHAnsi"/>
              <w:b/>
              <w:bCs/>
              <w:sz w:val="28"/>
              <w:szCs w:val="28"/>
            </w:rPr>
            <w:t xml:space="preserve">(PU-14959/26) Specialios </w:t>
          </w:r>
          <w:proofErr w:type="spellStart"/>
          <w:r w:rsidRPr="001267D7">
            <w:rPr>
              <w:rFonts w:cstheme="minorHAnsi"/>
              <w:b/>
              <w:bCs/>
              <w:sz w:val="28"/>
              <w:szCs w:val="28"/>
            </w:rPr>
            <w:t>karjerinės</w:t>
          </w:r>
          <w:proofErr w:type="spellEnd"/>
          <w:r w:rsidRPr="001267D7">
            <w:rPr>
              <w:rFonts w:cstheme="minorHAnsi"/>
              <w:b/>
              <w:bCs/>
              <w:sz w:val="28"/>
              <w:szCs w:val="28"/>
            </w:rPr>
            <w:t xml:space="preserve"> technikos remonto paslaugos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45C57C3" w:rsidR="00BB28BD" w:rsidRPr="001267D7" w:rsidRDefault="007854CD" w:rsidP="00BB28BD">
          <w:pPr>
            <w:spacing w:after="0"/>
            <w:ind w:left="142" w:hanging="142"/>
            <w:rPr>
              <w:noProof/>
            </w:rPr>
          </w:pPr>
          <w:r w:rsidRPr="001267D7">
            <w:fldChar w:fldCharType="begin"/>
          </w:r>
          <w:r w:rsidRPr="001267D7">
            <w:instrText>HYPERLINK \l "_Toc124404964"</w:instrText>
          </w:r>
          <w:r w:rsidRPr="001267D7">
            <w:fldChar w:fldCharType="separate"/>
          </w:r>
          <w:r w:rsidR="00BB28BD" w:rsidRPr="001267D7">
            <w:rPr>
              <w:rStyle w:val="Hipersaitas"/>
              <w:noProof/>
            </w:rPr>
            <w:t xml:space="preserve">Pirkimo sąlygų </w:t>
          </w:r>
          <w:r w:rsidR="001267D7" w:rsidRPr="001267D7">
            <w:rPr>
              <w:rStyle w:val="Hipersaitas"/>
              <w:noProof/>
            </w:rPr>
            <w:t>8</w:t>
          </w:r>
          <w:r w:rsidR="00BB28BD" w:rsidRPr="001267D7">
            <w:rPr>
              <w:rStyle w:val="Hipersaitas"/>
              <w:noProof/>
            </w:rPr>
            <w:t xml:space="preserve"> priedas „Tiekėjo deklaracija dėl atitikties VPĮ 45 str. 2</w:t>
          </w:r>
          <w:r w:rsidR="00BB28BD" w:rsidRPr="001267D7">
            <w:rPr>
              <w:rStyle w:val="Hipersaitas"/>
              <w:noProof/>
              <w:vertAlign w:val="superscript"/>
            </w:rPr>
            <w:t xml:space="preserve">1 </w:t>
          </w:r>
          <w:r w:rsidR="00BB28BD" w:rsidRPr="001267D7">
            <w:rPr>
              <w:rStyle w:val="Hipersaitas"/>
              <w:noProof/>
            </w:rPr>
            <w:t>d.“</w:t>
          </w:r>
          <w:r w:rsidRPr="001267D7">
            <w:rPr>
              <w:rStyle w:val="Hipersaitas"/>
              <w:noProof/>
            </w:rPr>
            <w:fldChar w:fldCharType="end"/>
          </w:r>
          <w:bookmarkEnd w:id="0"/>
        </w:p>
        <w:p w14:paraId="26B6C8F7" w14:textId="51E1DD14" w:rsidR="004541D0" w:rsidRPr="001267D7" w:rsidRDefault="00BB28BD" w:rsidP="00BB28BD">
          <w:pPr>
            <w:spacing w:after="120" w:line="20" w:lineRule="atLeast"/>
            <w:contextualSpacing/>
            <w:rPr>
              <w:rStyle w:val="Hipersaitas"/>
              <w:noProof/>
            </w:rPr>
          </w:pPr>
          <w:hyperlink w:anchor="_Toc124404965" w:history="1">
            <w:r w:rsidRPr="001267D7">
              <w:rPr>
                <w:rStyle w:val="Hipersaitas"/>
                <w:noProof/>
              </w:rPr>
              <w:t xml:space="preserve">Pirkimo sąlygų </w:t>
            </w:r>
            <w:r w:rsidR="001267D7" w:rsidRPr="001267D7">
              <w:rPr>
                <w:rStyle w:val="Hipersaitas"/>
                <w:noProof/>
              </w:rPr>
              <w:t>9</w:t>
            </w:r>
            <w:r w:rsidRPr="001267D7">
              <w:rPr>
                <w:rStyle w:val="Hipersaitas"/>
                <w:noProof/>
              </w:rPr>
              <w:t xml:space="preserve"> priedas „</w:t>
            </w:r>
            <w:r w:rsidR="001267D7">
              <w:rPr>
                <w:rStyle w:val="Hipersaitas"/>
                <w:noProof/>
              </w:rPr>
              <w:t>S</w:t>
            </w:r>
            <w:r w:rsidRPr="001267D7">
              <w:rPr>
                <w:rStyle w:val="Hipersaitas"/>
                <w:noProof/>
              </w:rPr>
              <w:t>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961DDB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267D7">
        <w:t>CPO kataloge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5BBA2E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267D7">
        <w:rPr>
          <w:rFonts w:eastAsia="Calibri"/>
        </w:rPr>
        <w:t>s</w:t>
      </w:r>
      <w:r w:rsidR="001267D7" w:rsidRPr="001267D7">
        <w:rPr>
          <w:rFonts w:eastAsia="Calibri"/>
        </w:rPr>
        <w:t xml:space="preserve">pecialios </w:t>
      </w:r>
      <w:proofErr w:type="spellStart"/>
      <w:r w:rsidR="001267D7" w:rsidRPr="001267D7">
        <w:rPr>
          <w:rFonts w:eastAsia="Calibri"/>
        </w:rPr>
        <w:t>karjerinės</w:t>
      </w:r>
      <w:proofErr w:type="spellEnd"/>
      <w:r w:rsidR="001267D7" w:rsidRPr="001267D7">
        <w:rPr>
          <w:rFonts w:eastAsia="Calibri"/>
        </w:rPr>
        <w:t xml:space="preserve"> technikos remonto paslaug</w:t>
      </w:r>
      <w:r w:rsidR="001267D7">
        <w:rPr>
          <w:rFonts w:eastAsia="Calibri"/>
        </w:rPr>
        <w:t>a</w:t>
      </w:r>
      <w:r w:rsidR="001267D7" w:rsidRPr="001267D7">
        <w:rPr>
          <w:rFonts w:eastAsia="Calibri"/>
        </w:rPr>
        <w:t>s</w:t>
      </w:r>
      <w:r w:rsidR="001267D7">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2A65C05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4767ED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0EBCFA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FD4495F" w:rsidR="00AD2428" w:rsidRPr="00C34BAF" w:rsidRDefault="00D24970" w:rsidP="004436B4">
      <w:pPr>
        <w:spacing w:after="0" w:line="240" w:lineRule="auto"/>
        <w:ind w:firstLine="567"/>
        <w:jc w:val="both"/>
        <w:rPr>
          <w:rFonts w:cstheme="minorHAnsi"/>
          <w:iCs/>
        </w:rPr>
      </w:pPr>
      <w:r w:rsidRPr="00D637B3">
        <w:rPr>
          <w:rFonts w:cstheme="minorHAnsi"/>
          <w:color w:val="000000" w:themeColor="text1"/>
        </w:rPr>
        <w:t>5</w:t>
      </w:r>
      <w:r w:rsidR="006B35FA" w:rsidRPr="00D637B3">
        <w:rPr>
          <w:rFonts w:cstheme="minorHAnsi"/>
          <w:color w:val="000000" w:themeColor="text1"/>
        </w:rPr>
        <w:t>.</w:t>
      </w:r>
      <w:r w:rsidR="001267D7" w:rsidRPr="00D637B3">
        <w:rPr>
          <w:rFonts w:cstheme="minorHAnsi"/>
          <w:color w:val="000000" w:themeColor="text1"/>
        </w:rPr>
        <w:t>1</w:t>
      </w:r>
      <w:r w:rsidR="006B35FA" w:rsidRPr="00D637B3">
        <w:rPr>
          <w:rFonts w:cstheme="minorHAnsi"/>
          <w:color w:val="000000" w:themeColor="text1"/>
        </w:rPr>
        <w:t>.</w:t>
      </w:r>
      <w:r w:rsidR="00C723D5" w:rsidRPr="00D637B3">
        <w:rPr>
          <w:rFonts w:cstheme="minorHAnsi"/>
          <w:color w:val="000000" w:themeColor="text1"/>
        </w:rPr>
        <w:t xml:space="preserve"> </w:t>
      </w:r>
      <w:r w:rsidR="0025176F" w:rsidRPr="00D637B3">
        <w:rPr>
          <w:rFonts w:cstheme="minorHAnsi"/>
          <w:iCs/>
        </w:rPr>
        <w:t xml:space="preserve">Perkančioji organizacija </w:t>
      </w:r>
      <w:r w:rsidR="00A75148" w:rsidRPr="00D637B3">
        <w:rPr>
          <w:rFonts w:cstheme="minorHAnsi"/>
          <w:iCs/>
        </w:rPr>
        <w:t>atmes tiekėjo pasiūlymą,</w:t>
      </w:r>
      <w:r w:rsidR="005669CC" w:rsidRPr="00D637B3">
        <w:rPr>
          <w:rFonts w:cstheme="minorHAnsi"/>
          <w:iCs/>
        </w:rPr>
        <w:t xml:space="preserve"> </w:t>
      </w:r>
      <w:r w:rsidR="0093261C" w:rsidRPr="00D637B3">
        <w:rPr>
          <w:rFonts w:cstheme="minorHAnsi"/>
          <w:iCs/>
        </w:rPr>
        <w:t xml:space="preserve">jei </w:t>
      </w:r>
      <w:r w:rsidR="001A0B73" w:rsidRPr="00D637B3">
        <w:rPr>
          <w:rFonts w:cstheme="minorHAnsi"/>
          <w:iCs/>
        </w:rPr>
        <w:t>bus tenkinam</w:t>
      </w:r>
      <w:r w:rsidR="00E9667A" w:rsidRPr="00D637B3">
        <w:rPr>
          <w:rFonts w:cstheme="minorHAnsi"/>
          <w:iCs/>
        </w:rPr>
        <w:t>a</w:t>
      </w:r>
      <w:r w:rsidR="001A0B73" w:rsidRPr="00D637B3">
        <w:rPr>
          <w:rFonts w:cstheme="minorHAnsi"/>
          <w:iCs/>
        </w:rPr>
        <w:t xml:space="preserve"> </w:t>
      </w:r>
      <w:r w:rsidR="00E9667A" w:rsidRPr="00D637B3">
        <w:rPr>
          <w:rFonts w:cstheme="minorHAnsi"/>
          <w:iCs/>
        </w:rPr>
        <w:t>bent viena</w:t>
      </w:r>
      <w:r w:rsidR="0093261C" w:rsidRPr="00D637B3">
        <w:rPr>
          <w:rFonts w:cstheme="minorHAnsi"/>
          <w:iCs/>
        </w:rPr>
        <w:t xml:space="preserve"> </w:t>
      </w:r>
      <w:r w:rsidR="001A0B73" w:rsidRPr="00D637B3">
        <w:rPr>
          <w:rFonts w:cstheme="minorHAnsi"/>
          <w:iCs/>
        </w:rPr>
        <w:t>VPĮ 45 straipsnio 2</w:t>
      </w:r>
      <w:r w:rsidR="001A0B73" w:rsidRPr="00D637B3">
        <w:rPr>
          <w:rFonts w:cstheme="minorHAnsi"/>
          <w:iCs/>
          <w:vertAlign w:val="superscript"/>
        </w:rPr>
        <w:t>1</w:t>
      </w:r>
      <w:r w:rsidR="001A0B73" w:rsidRPr="00D637B3">
        <w:rPr>
          <w:rFonts w:cstheme="minorHAnsi"/>
          <w:iCs/>
        </w:rPr>
        <w:t xml:space="preserve"> dalies 1-3</w:t>
      </w:r>
      <w:r w:rsidR="001E585C" w:rsidRPr="00D637B3">
        <w:rPr>
          <w:rFonts w:cstheme="minorHAnsi"/>
          <w:iCs/>
        </w:rPr>
        <w:t xml:space="preserve"> ir 6 </w:t>
      </w:r>
      <w:r w:rsidR="001A0B73" w:rsidRPr="00D637B3">
        <w:rPr>
          <w:rFonts w:cstheme="minorHAnsi"/>
          <w:iCs/>
        </w:rPr>
        <w:t xml:space="preserve"> punktuose nurodyt</w:t>
      </w:r>
      <w:r w:rsidR="00E9667A" w:rsidRPr="00D637B3">
        <w:rPr>
          <w:rFonts w:cstheme="minorHAnsi"/>
          <w:iCs/>
        </w:rPr>
        <w:t>ų</w:t>
      </w:r>
      <w:r w:rsidR="001A0B73" w:rsidRPr="00D637B3">
        <w:rPr>
          <w:rFonts w:cstheme="minorHAnsi"/>
          <w:iCs/>
        </w:rPr>
        <w:t xml:space="preserve"> sąlyg</w:t>
      </w:r>
      <w:r w:rsidR="00E9667A" w:rsidRPr="00D637B3">
        <w:rPr>
          <w:rFonts w:cstheme="minorHAnsi"/>
          <w:iCs/>
        </w:rPr>
        <w:t>ų</w:t>
      </w:r>
      <w:r w:rsidR="001A0B73" w:rsidRPr="00D637B3">
        <w:rPr>
          <w:rFonts w:cstheme="minorHAnsi"/>
          <w:iCs/>
        </w:rPr>
        <w:t xml:space="preserve">. </w:t>
      </w:r>
      <w:r w:rsidR="00A75148" w:rsidRPr="00D637B3">
        <w:rPr>
          <w:rFonts w:cstheme="minorHAnsi"/>
          <w:iCs/>
        </w:rPr>
        <w:t xml:space="preserve"> </w:t>
      </w:r>
      <w:r w:rsidR="0084131B" w:rsidRPr="00D637B3">
        <w:rPr>
          <w:rFonts w:cstheme="minorHAnsi"/>
          <w:iCs/>
        </w:rPr>
        <w:t xml:space="preserve">Tiekėjas kartu su pasiūlymu turi pateikti </w:t>
      </w:r>
      <w:r w:rsidR="004436B4" w:rsidRPr="00D637B3">
        <w:rPr>
          <w:rFonts w:cstheme="minorHAnsi"/>
          <w:iCs/>
        </w:rPr>
        <w:t xml:space="preserve">užpildytą </w:t>
      </w:r>
      <w:r w:rsidR="00A46B6E" w:rsidRPr="00D637B3">
        <w:rPr>
          <w:rFonts w:cstheme="minorHAnsi"/>
          <w:iCs/>
        </w:rPr>
        <w:t xml:space="preserve">specialiųjų </w:t>
      </w:r>
      <w:r w:rsidR="00534205" w:rsidRPr="00D637B3">
        <w:rPr>
          <w:rFonts w:cstheme="minorHAnsi"/>
          <w:iCs/>
        </w:rPr>
        <w:t>p</w:t>
      </w:r>
      <w:r w:rsidR="004436B4" w:rsidRPr="00D637B3">
        <w:rPr>
          <w:rFonts w:cstheme="minorHAnsi"/>
          <w:iCs/>
        </w:rPr>
        <w:t xml:space="preserve">irkimų sąlygų </w:t>
      </w:r>
      <w:r w:rsidR="00D637B3" w:rsidRPr="00D637B3">
        <w:rPr>
          <w:rFonts w:cstheme="minorHAnsi"/>
          <w:iCs/>
        </w:rPr>
        <w:t>8</w:t>
      </w:r>
      <w:r w:rsidR="004436B4" w:rsidRPr="00D637B3">
        <w:rPr>
          <w:rFonts w:cstheme="minorHAnsi"/>
          <w:iCs/>
        </w:rPr>
        <w:t xml:space="preserve"> priedą „</w:t>
      </w:r>
      <w:r w:rsidR="00985EA3" w:rsidRPr="00D637B3">
        <w:rPr>
          <w:rFonts w:cstheme="minorHAnsi"/>
          <w:iCs/>
        </w:rPr>
        <w:t>Tiekėjo deklaracija dėl atitikties VPĮ 45 str. 2</w:t>
      </w:r>
      <w:r w:rsidR="00D95CA2" w:rsidRPr="00D637B3">
        <w:rPr>
          <w:rFonts w:cstheme="minorHAnsi"/>
          <w:iCs/>
          <w:vertAlign w:val="superscript"/>
        </w:rPr>
        <w:t>1</w:t>
      </w:r>
      <w:r w:rsidR="00985EA3" w:rsidRPr="00D637B3">
        <w:rPr>
          <w:rFonts w:cstheme="minorHAnsi"/>
          <w:iCs/>
        </w:rPr>
        <w:t xml:space="preserve"> d.“</w:t>
      </w:r>
      <w:r w:rsidR="005F5EF4" w:rsidRPr="00D637B3">
        <w:rPr>
          <w:rFonts w:cstheme="minorHAnsi"/>
          <w:iCs/>
        </w:rPr>
        <w:t>.</w:t>
      </w:r>
      <w:r w:rsidR="00534205" w:rsidRPr="00D637B3">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 xml:space="preserve">užpildytas EBVPD (specialiųjų pirkimo sąlygų 5 priedas). </w:t>
      </w:r>
      <w:r w:rsidR="006959BA" w:rsidRPr="001267D7">
        <w:rPr>
          <w:rFonts w:cstheme="minorHAnsi"/>
        </w:rPr>
        <w:t>Pateikdamas ir p</w:t>
      </w:r>
      <w:r w:rsidRPr="001267D7">
        <w:rPr>
          <w:rFonts w:cstheme="minorHAnsi"/>
        </w:rPr>
        <w:t>asirašydamas pasiūlymą, tiekėjas patvirtina ir EBVPD tikrumą;</w:t>
      </w:r>
    </w:p>
    <w:p w14:paraId="40508FF5" w14:textId="77777777"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jungtinės veiklos sutarties kopija (jeigu pirkime dalyvauja ūkio subjektų grupė jungtinės veiklos sutarties pagrindu);</w:t>
      </w:r>
    </w:p>
    <w:p w14:paraId="6DAF923A" w14:textId="4B4C432D"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 xml:space="preserve">dokumentas, patvirtinantis, kad asmuo, kuris </w:t>
      </w:r>
      <w:r w:rsidR="006959BA" w:rsidRPr="001267D7">
        <w:rPr>
          <w:rFonts w:cstheme="minorHAnsi"/>
        </w:rPr>
        <w:t xml:space="preserve">pateikė ir </w:t>
      </w:r>
      <w:r w:rsidRPr="001267D7">
        <w:rPr>
          <w:rFonts w:cstheme="minorHAnsi"/>
        </w:rPr>
        <w:t xml:space="preserve">pasirašė pasiūlymą (jei jis ne tiekėjo vadovas), turėjo teisę jį </w:t>
      </w:r>
      <w:r w:rsidR="006959BA" w:rsidRPr="001267D7">
        <w:rPr>
          <w:rFonts w:cstheme="minorHAnsi"/>
        </w:rPr>
        <w:t xml:space="preserve">pateikti ir </w:t>
      </w:r>
      <w:r w:rsidRPr="001267D7">
        <w:rPr>
          <w:rFonts w:cstheme="minorHAnsi"/>
        </w:rPr>
        <w:t>pasirašyti;</w:t>
      </w:r>
    </w:p>
    <w:p w14:paraId="0389AE50" w14:textId="77777777" w:rsidR="00F47FCE" w:rsidRPr="001267D7"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1267D7">
        <w:rPr>
          <w:rFonts w:cstheme="minorHAnsi"/>
        </w:rPr>
        <w:t>pasiūlymo galiojimą užtikrinantis dokumentas (jeigu reikalaujama);</w:t>
      </w:r>
    </w:p>
    <w:p w14:paraId="53F0F4A0" w14:textId="77777777"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 xml:space="preserve"> jei tiekėjas pasitelkia subtiekėjus, subtiekėjo deklaracija ar kitas dokumentas, patvirtinantis jo sutikimą būti subtiekėju pirkime;</w:t>
      </w:r>
    </w:p>
    <w:p w14:paraId="46D934AC" w14:textId="27BCBC30" w:rsidR="00F47FCE" w:rsidRPr="001267D7" w:rsidRDefault="00F47FCE" w:rsidP="00F47FCE">
      <w:pPr>
        <w:pStyle w:val="Sraopastraipa"/>
        <w:numPr>
          <w:ilvl w:val="2"/>
          <w:numId w:val="11"/>
        </w:numPr>
        <w:spacing w:after="0" w:line="240" w:lineRule="auto"/>
        <w:ind w:left="0" w:firstLine="709"/>
        <w:jc w:val="both"/>
        <w:rPr>
          <w:rFonts w:cstheme="minorHAnsi"/>
          <w:u w:val="single"/>
        </w:rPr>
      </w:pPr>
      <w:r w:rsidRPr="001267D7">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1267D7">
        <w:rPr>
          <w:rFonts w:cstheme="minorHAnsi"/>
          <w:i/>
          <w:iCs/>
        </w:rPr>
        <w:t xml:space="preserve"> </w:t>
      </w:r>
    </w:p>
    <w:p w14:paraId="02E81868" w14:textId="7A9C8DAB" w:rsidR="00960433" w:rsidRPr="001267D7" w:rsidRDefault="00960433" w:rsidP="00960433">
      <w:pPr>
        <w:tabs>
          <w:tab w:val="left" w:pos="1276"/>
        </w:tabs>
        <w:spacing w:after="0" w:line="240" w:lineRule="auto"/>
        <w:ind w:firstLine="709"/>
        <w:jc w:val="both"/>
        <w:rPr>
          <w:rFonts w:cstheme="minorHAnsi"/>
        </w:rPr>
      </w:pPr>
      <w:r w:rsidRPr="001267D7">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1267D7">
        <w:rPr>
          <w:rFonts w:eastAsia="Calibri"/>
        </w:rPr>
        <w:t xml:space="preserve">Pasiūlymas </w:t>
      </w:r>
      <w:r w:rsidR="006959BA" w:rsidRPr="001267D7">
        <w:rPr>
          <w:rFonts w:eastAsia="Calibri"/>
        </w:rPr>
        <w:t xml:space="preserve">turi </w:t>
      </w:r>
      <w:r w:rsidRPr="001267D7">
        <w:rPr>
          <w:rFonts w:eastAsia="Calibri"/>
        </w:rPr>
        <w:t>būti pasirašytas</w:t>
      </w:r>
      <w:r w:rsidR="006959BA" w:rsidRPr="001267D7">
        <w:rPr>
          <w:rFonts w:eastAsia="Calibri"/>
        </w:rPr>
        <w:t xml:space="preserve"> fiziniu arba</w:t>
      </w:r>
      <w:r w:rsidRPr="001267D7">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1267D7">
        <w:t xml:space="preserve">Perkančiajai organizacijai kilus abejonių dėl </w:t>
      </w:r>
      <w:r w:rsidRPr="006959BA">
        <w:t>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65BB999" w14:textId="6662BB5F" w:rsidR="0042638F" w:rsidRPr="00F0499F" w:rsidRDefault="008D12AC" w:rsidP="0042638F">
      <w:pPr>
        <w:pStyle w:val="Sraopastraipa"/>
        <w:spacing w:after="0" w:line="20" w:lineRule="atLeast"/>
        <w:ind w:left="0" w:firstLine="567"/>
        <w:jc w:val="both"/>
        <w:rPr>
          <w:color w:val="000000" w:themeColor="text1"/>
        </w:rPr>
      </w:pPr>
      <w:bookmarkStart w:id="39" w:name="_Hlk126230718"/>
      <w:r w:rsidRPr="00D637B3">
        <w:rPr>
          <w:rFonts w:cstheme="minorHAnsi"/>
          <w:color w:val="000000" w:themeColor="text1"/>
        </w:rPr>
        <w:t xml:space="preserve">9.2. </w:t>
      </w:r>
      <w:r w:rsidR="00E671CE" w:rsidRPr="00D637B3">
        <w:rPr>
          <w:rFonts w:cstheme="minorHAnsi"/>
          <w:color w:val="000000" w:themeColor="text1"/>
        </w:rPr>
        <w:t>Laimėjusiais pasiūlymais galės būti pripažinti</w:t>
      </w:r>
      <w:r w:rsidR="00E671CE" w:rsidRPr="00D637B3">
        <w:rPr>
          <w:rFonts w:cstheme="minorHAnsi"/>
        </w:rPr>
        <w:t xml:space="preserve"> visi tiekėjų pasiūlymai, kurie atitiks pirkimo dokumentuose nustatytus reikalavimus</w:t>
      </w:r>
      <w:r w:rsidR="0042638F" w:rsidRPr="00D637B3">
        <w:rPr>
          <w:color w:val="000000" w:themeColor="text1"/>
        </w:rPr>
        <w:t>.</w:t>
      </w:r>
    </w:p>
    <w:bookmarkEnd w:id="39"/>
    <w:p w14:paraId="7EF85B92" w14:textId="0BF1EADC" w:rsidR="0097317B" w:rsidRPr="001267D7" w:rsidRDefault="00A9488B" w:rsidP="001267D7">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3FD06192" w14:textId="5326DCB5"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1267D7">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1267D7" w:rsidRPr="001267D7">
            <w:rPr>
              <w:rStyle w:val="Stilius1"/>
              <w:color w:val="auto"/>
            </w:rPr>
            <w:t>fiksuoto įkainio</w:t>
          </w:r>
        </w:sdtContent>
      </w:sdt>
      <w:r w:rsidRPr="00A300AA">
        <w:t xml:space="preserve"> kainodaros būdas</w:t>
      </w:r>
      <w:r>
        <w:t>, pagrindin</w:t>
      </w:r>
      <w:r w:rsidR="00E540BE">
        <w:t>ei</w:t>
      </w:r>
      <w:r>
        <w:t xml:space="preserve"> sutarčiai, sudarytai preliminariosios sutarties pagrindu </w:t>
      </w:r>
      <w:r w:rsidRPr="00A300AA">
        <w:t>taikomas</w:t>
      </w:r>
      <w:r w:rsidR="001267D7">
        <w:t xml:space="preserve"> </w:t>
      </w:r>
      <w:r w:rsidR="001267D7" w:rsidRPr="001267D7">
        <w:t>fiksuoto įkainio arba fiksuotos kainos ir sutarties vykdymo išlaidų atlyginimo</w:t>
      </w:r>
      <w:r w:rsidR="001267D7">
        <w:t xml:space="preserve"> </w:t>
      </w:r>
      <w:r w:rsidRPr="00A300AA">
        <w:t>kainodaros būdas.</w:t>
      </w:r>
    </w:p>
    <w:bookmarkEnd w:id="43"/>
    <w:bookmarkEnd w:id="44"/>
    <w:p w14:paraId="327844D5" w14:textId="2C30BF24" w:rsidR="00CE7505" w:rsidRPr="001267D7" w:rsidRDefault="00CE7505" w:rsidP="001267D7">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w:t>
      </w:r>
      <w:r w:rsidR="00F57665" w:rsidRPr="00CC2965">
        <w:rPr>
          <w:rFonts w:cstheme="minorHAnsi"/>
        </w:rPr>
        <w:t xml:space="preserve">sudaroma </w:t>
      </w:r>
      <w:r w:rsidR="00AA6796" w:rsidRPr="00CC2965">
        <w:rPr>
          <w:rFonts w:cstheme="minorHAnsi"/>
        </w:rPr>
        <w:t xml:space="preserve">su visais tiekėjais, </w:t>
      </w:r>
      <w:r w:rsidR="009A7D11" w:rsidRPr="00CC2965">
        <w:rPr>
          <w:rFonts w:cstheme="minorHAnsi"/>
        </w:rPr>
        <w:t>kurių pasiūlymai</w:t>
      </w:r>
      <w:r w:rsidR="0023505D" w:rsidRPr="00CC2965">
        <w:rPr>
          <w:rFonts w:cstheme="minorHAnsi"/>
          <w:color w:val="000000" w:themeColor="text1"/>
        </w:rPr>
        <w:t xml:space="preserve">, vadovaujantis </w:t>
      </w:r>
      <w:r w:rsidR="00D86901" w:rsidRPr="00CC2965">
        <w:rPr>
          <w:rFonts w:cstheme="minorHAnsi"/>
          <w:color w:val="000000" w:themeColor="text1"/>
        </w:rPr>
        <w:t xml:space="preserve">pirkimo </w:t>
      </w:r>
      <w:r w:rsidR="00871873" w:rsidRPr="00CC2965">
        <w:rPr>
          <w:rFonts w:cstheme="minorHAnsi"/>
          <w:color w:val="000000" w:themeColor="text1"/>
        </w:rPr>
        <w:t>sąlygose</w:t>
      </w:r>
      <w:r w:rsidR="0023505D" w:rsidRPr="00CC2965">
        <w:rPr>
          <w:rFonts w:cstheme="minorHAnsi"/>
          <w:color w:val="00B050"/>
        </w:rPr>
        <w:t xml:space="preserve"> </w:t>
      </w:r>
      <w:r w:rsidR="0023505D" w:rsidRPr="00CC2965">
        <w:rPr>
          <w:rFonts w:cstheme="minorHAnsi"/>
          <w:color w:val="000000" w:themeColor="text1"/>
        </w:rPr>
        <w:t>nustatyta tvarka,</w:t>
      </w:r>
      <w:r w:rsidR="009A7D11" w:rsidRPr="00CC2965">
        <w:rPr>
          <w:rFonts w:cstheme="minorHAnsi"/>
        </w:rPr>
        <w:t xml:space="preserve"> bus pripažinti laimėję</w:t>
      </w:r>
      <w:r w:rsidR="008933BC" w:rsidRPr="00CC2965">
        <w:rPr>
          <w:rFonts w:cstheme="minorHAnsi"/>
        </w:rPr>
        <w:t xml:space="preserve">, </w:t>
      </w:r>
      <w:r w:rsidR="008933BC" w:rsidRPr="00CC2965">
        <w:rPr>
          <w:rFonts w:cstheme="minorHAnsi"/>
          <w:color w:val="000000" w:themeColor="text1"/>
        </w:rPr>
        <w:t>o jei pirkimas skaidomas į dalis – su tiekėjais, kurių pasiūlymai bus pripažinti laimėję</w:t>
      </w:r>
      <w:r w:rsidR="0023505D" w:rsidRPr="00CC2965">
        <w:rPr>
          <w:rFonts w:cstheme="minorHAnsi"/>
          <w:color w:val="000000" w:themeColor="text1"/>
        </w:rPr>
        <w:t xml:space="preserve"> kiekvienoje dalyje</w:t>
      </w:r>
      <w:r w:rsidR="008933BC" w:rsidRPr="00CC2965">
        <w:rPr>
          <w:rFonts w:cstheme="minorHAnsi"/>
          <w:color w:val="000000" w:themeColor="text1"/>
        </w:rPr>
        <w:t xml:space="preserve">. </w:t>
      </w:r>
      <w:r w:rsidR="008933BC" w:rsidRPr="00CC2965">
        <w:rPr>
          <w:rFonts w:cstheme="minorHAnsi"/>
        </w:rPr>
        <w:t>T</w:t>
      </w:r>
      <w:r w:rsidR="00F57665" w:rsidRPr="00CC2965">
        <w:rPr>
          <w:rFonts w:cstheme="minorHAnsi"/>
        </w:rPr>
        <w:t xml:space="preserve">varka, kurios laikantis pagal šią </w:t>
      </w:r>
      <w:r w:rsidR="008933BC" w:rsidRPr="00CC2965">
        <w:rPr>
          <w:rFonts w:cstheme="minorHAnsi"/>
        </w:rPr>
        <w:t xml:space="preserve">preliminariąją </w:t>
      </w:r>
      <w:r w:rsidR="00F57665" w:rsidRPr="00CC2965">
        <w:rPr>
          <w:rFonts w:cstheme="minorHAnsi"/>
        </w:rPr>
        <w:t>sutartį bus sudaroma sutartis, pateikiama</w:t>
      </w:r>
      <w:r w:rsidR="006974CE" w:rsidRPr="00CC2965">
        <w:rPr>
          <w:rFonts w:cstheme="minorHAnsi"/>
        </w:rPr>
        <w:t xml:space="preserve"> </w:t>
      </w:r>
      <w:r w:rsidR="0007048F" w:rsidRPr="00CC2965">
        <w:rPr>
          <w:rFonts w:cstheme="minorHAnsi"/>
        </w:rPr>
        <w:t>specialiųjų p</w:t>
      </w:r>
      <w:r w:rsidR="00551FA7" w:rsidRPr="00CC2965">
        <w:rPr>
          <w:rFonts w:eastAsiaTheme="minorHAnsi" w:cstheme="minorHAnsi"/>
          <w:bCs/>
          <w:iCs/>
        </w:rPr>
        <w:t xml:space="preserve">irkimo </w:t>
      </w:r>
      <w:r w:rsidR="00F13921" w:rsidRPr="00CC2965">
        <w:rPr>
          <w:rFonts w:eastAsiaTheme="minorHAnsi" w:cstheme="minorHAnsi"/>
          <w:bCs/>
          <w:iCs/>
        </w:rPr>
        <w:t>sąlygų pried</w:t>
      </w:r>
      <w:r w:rsidR="006974CE" w:rsidRPr="00CC2965">
        <w:rPr>
          <w:rFonts w:eastAsiaTheme="minorHAnsi" w:cstheme="minorHAnsi"/>
          <w:bCs/>
          <w:iCs/>
        </w:rPr>
        <w:t>e</w:t>
      </w:r>
      <w:r w:rsidR="00F13921" w:rsidRPr="00CC2965">
        <w:rPr>
          <w:rFonts w:eastAsiaTheme="minorHAnsi" w:cstheme="minorHAnsi"/>
          <w:bCs/>
          <w:iCs/>
        </w:rPr>
        <w:t xml:space="preserve"> „Preliminariosios sutarties projektas“</w:t>
      </w:r>
      <w:r w:rsidR="00F57665" w:rsidRPr="00CC2965">
        <w:rPr>
          <w:rFonts w:cstheme="minorHAnsi"/>
        </w:rPr>
        <w:t>.</w:t>
      </w:r>
      <w:r w:rsidR="004B2DE4" w:rsidRPr="00CC2965">
        <w:rPr>
          <w:rFonts w:cstheme="minorHAnsi"/>
        </w:rPr>
        <w:t xml:space="preserve"> </w:t>
      </w:r>
      <w:r w:rsidR="0007048F" w:rsidRPr="00CC2965">
        <w:rPr>
          <w:rFonts w:cstheme="minorHAnsi"/>
        </w:rPr>
        <w:t>Preliminariosios s</w:t>
      </w:r>
      <w:r w:rsidR="004B2DE4" w:rsidRPr="00CC2965">
        <w:rPr>
          <w:rFonts w:eastAsiaTheme="minorHAnsi" w:cstheme="minorHAnsi"/>
          <w:bCs/>
          <w:iCs/>
        </w:rPr>
        <w:t xml:space="preserve">utarties sąlygos pateikiamos </w:t>
      </w:r>
      <w:r w:rsidR="00410A15" w:rsidRPr="00CC2965">
        <w:rPr>
          <w:rFonts w:eastAsiaTheme="minorHAnsi" w:cstheme="minorHAnsi"/>
          <w:bCs/>
          <w:iCs/>
        </w:rPr>
        <w:t>P</w:t>
      </w:r>
      <w:r w:rsidR="00551FA7" w:rsidRPr="00CC2965">
        <w:rPr>
          <w:rFonts w:eastAsiaTheme="minorHAnsi" w:cstheme="minorHAnsi"/>
          <w:bCs/>
          <w:iCs/>
        </w:rPr>
        <w:t xml:space="preserve">irkimo </w:t>
      </w:r>
      <w:r w:rsidR="00D86901" w:rsidRPr="00CC2965">
        <w:rPr>
          <w:rFonts w:eastAsiaTheme="minorHAnsi" w:cstheme="minorHAnsi"/>
          <w:bCs/>
          <w:iCs/>
        </w:rPr>
        <w:t>sąlygų</w:t>
      </w:r>
      <w:r w:rsidR="005D2CDD" w:rsidRPr="00CC2965">
        <w:rPr>
          <w:rFonts w:eastAsiaTheme="minorHAnsi" w:cstheme="minorHAnsi"/>
          <w:bCs/>
          <w:iCs/>
        </w:rPr>
        <w:t xml:space="preserve"> </w:t>
      </w:r>
      <w:r w:rsidR="00D86901" w:rsidRPr="00CC2965">
        <w:rPr>
          <w:rFonts w:eastAsiaTheme="minorHAnsi" w:cstheme="minorHAnsi"/>
          <w:bCs/>
          <w:iCs/>
        </w:rPr>
        <w:t xml:space="preserve">priede  </w:t>
      </w:r>
      <w:r w:rsidR="001267D7" w:rsidRPr="00CC2965">
        <w:t>9</w:t>
      </w:r>
      <w:r w:rsidRPr="00CC2965">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F9EC5" w14:textId="77777777" w:rsidR="00B62125" w:rsidRDefault="00B62125" w:rsidP="00D05666">
      <w:r>
        <w:separator/>
      </w:r>
    </w:p>
  </w:endnote>
  <w:endnote w:type="continuationSeparator" w:id="0">
    <w:p w14:paraId="4FC7488D" w14:textId="77777777" w:rsidR="00B62125" w:rsidRDefault="00B62125" w:rsidP="00D05666">
      <w:r>
        <w:continuationSeparator/>
      </w:r>
    </w:p>
  </w:endnote>
  <w:endnote w:type="continuationNotice" w:id="1">
    <w:p w14:paraId="7C7717EC" w14:textId="77777777" w:rsidR="00B62125" w:rsidRDefault="00B621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BE459" w14:textId="77777777" w:rsidR="00B62125" w:rsidRDefault="00B62125" w:rsidP="00D05666">
      <w:r>
        <w:separator/>
      </w:r>
    </w:p>
  </w:footnote>
  <w:footnote w:type="continuationSeparator" w:id="0">
    <w:p w14:paraId="10CD3AF2" w14:textId="77777777" w:rsidR="00B62125" w:rsidRDefault="00B62125" w:rsidP="00D05666">
      <w:r>
        <w:continuationSeparator/>
      </w:r>
    </w:p>
  </w:footnote>
  <w:footnote w:type="continuationNotice" w:id="1">
    <w:p w14:paraId="39FA44B8" w14:textId="77777777" w:rsidR="00B62125" w:rsidRDefault="00B6212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67D7"/>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879E2"/>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125"/>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2965"/>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37B3"/>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4879E2"/>
    <w:rsid w:val="00530D71"/>
    <w:rsid w:val="00611C5B"/>
    <w:rsid w:val="00786924"/>
    <w:rsid w:val="007C5B6D"/>
    <w:rsid w:val="009B2130"/>
    <w:rsid w:val="00B13C12"/>
    <w:rsid w:val="00B77DBC"/>
    <w:rsid w:val="00BD7335"/>
    <w:rsid w:val="00DC1F38"/>
    <w:rsid w:val="00E07D5F"/>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8564</Words>
  <Characters>4883</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2026-04-20T10:36:00Z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